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52F01" w14:textId="77777777" w:rsidR="00D70CFD" w:rsidRPr="008554BF" w:rsidRDefault="00D70CFD" w:rsidP="00D70CFD">
      <w:pPr>
        <w:jc w:val="center"/>
        <w:rPr>
          <w:b/>
          <w:bCs/>
          <w:sz w:val="20"/>
          <w:szCs w:val="20"/>
        </w:rPr>
      </w:pPr>
      <w:r w:rsidRPr="008554BF">
        <w:rPr>
          <w:b/>
          <w:bCs/>
          <w:sz w:val="20"/>
          <w:szCs w:val="20"/>
        </w:rPr>
        <w:t>Справка</w:t>
      </w:r>
    </w:p>
    <w:p w14:paraId="10E93213" w14:textId="77777777" w:rsidR="00D70CFD" w:rsidRPr="008554BF" w:rsidRDefault="00D70CFD" w:rsidP="00D70CFD">
      <w:pPr>
        <w:jc w:val="center"/>
        <w:rPr>
          <w:bCs/>
          <w:sz w:val="20"/>
          <w:szCs w:val="20"/>
        </w:rPr>
      </w:pPr>
      <w:r w:rsidRPr="008554BF">
        <w:rPr>
          <w:bCs/>
          <w:sz w:val="20"/>
          <w:szCs w:val="20"/>
        </w:rPr>
        <w:t xml:space="preserve">о соискателе </w:t>
      </w:r>
      <w:proofErr w:type="spellStart"/>
      <w:r w:rsidRPr="008554BF">
        <w:rPr>
          <w:bCs/>
          <w:sz w:val="20"/>
          <w:szCs w:val="20"/>
        </w:rPr>
        <w:t>ученого</w:t>
      </w:r>
      <w:proofErr w:type="spellEnd"/>
      <w:r w:rsidRPr="008554BF">
        <w:rPr>
          <w:bCs/>
          <w:sz w:val="20"/>
          <w:szCs w:val="20"/>
        </w:rPr>
        <w:t xml:space="preserve"> звания профессора</w:t>
      </w:r>
    </w:p>
    <w:p w14:paraId="5D32CE5B" w14:textId="77777777" w:rsidR="00D70CFD" w:rsidRPr="008554BF" w:rsidRDefault="00D70CFD" w:rsidP="00D70CFD">
      <w:pPr>
        <w:jc w:val="center"/>
        <w:rPr>
          <w:bCs/>
          <w:sz w:val="20"/>
          <w:szCs w:val="20"/>
          <w:u w:val="single"/>
        </w:rPr>
      </w:pPr>
      <w:proofErr w:type="spellStart"/>
      <w:r w:rsidRPr="008554BF">
        <w:rPr>
          <w:bCs/>
          <w:sz w:val="20"/>
          <w:szCs w:val="20"/>
          <w:u w:val="single"/>
        </w:rPr>
        <w:t>Буркитбаевой</w:t>
      </w:r>
      <w:proofErr w:type="spellEnd"/>
      <w:r w:rsidRPr="008554BF">
        <w:rPr>
          <w:bCs/>
          <w:sz w:val="20"/>
          <w:szCs w:val="20"/>
          <w:u w:val="single"/>
        </w:rPr>
        <w:t xml:space="preserve"> </w:t>
      </w:r>
      <w:proofErr w:type="spellStart"/>
      <w:r w:rsidRPr="008554BF">
        <w:rPr>
          <w:bCs/>
          <w:sz w:val="20"/>
          <w:szCs w:val="20"/>
          <w:u w:val="single"/>
        </w:rPr>
        <w:t>Бибисары</w:t>
      </w:r>
      <w:proofErr w:type="spellEnd"/>
      <w:r w:rsidRPr="008554BF">
        <w:rPr>
          <w:bCs/>
          <w:sz w:val="20"/>
          <w:szCs w:val="20"/>
          <w:u w:val="single"/>
        </w:rPr>
        <w:t xml:space="preserve"> </w:t>
      </w:r>
      <w:proofErr w:type="spellStart"/>
      <w:r w:rsidRPr="008554BF">
        <w:rPr>
          <w:bCs/>
          <w:sz w:val="20"/>
          <w:szCs w:val="20"/>
          <w:u w:val="single"/>
        </w:rPr>
        <w:t>Джальмухамедовны</w:t>
      </w:r>
      <w:proofErr w:type="spellEnd"/>
      <w:r w:rsidRPr="008554BF">
        <w:rPr>
          <w:bCs/>
          <w:sz w:val="20"/>
          <w:szCs w:val="20"/>
          <w:u w:val="single"/>
        </w:rPr>
        <w:t xml:space="preserve"> </w:t>
      </w:r>
    </w:p>
    <w:p w14:paraId="01234F88" w14:textId="77777777" w:rsidR="00D70CFD" w:rsidRPr="00077823" w:rsidRDefault="00D70CFD" w:rsidP="00077823">
      <w:pPr>
        <w:jc w:val="center"/>
        <w:rPr>
          <w:sz w:val="20"/>
          <w:szCs w:val="20"/>
          <w:lang w:eastAsia="ru-RU"/>
        </w:rPr>
      </w:pPr>
      <w:r w:rsidRPr="008554BF">
        <w:rPr>
          <w:bCs/>
          <w:sz w:val="20"/>
          <w:szCs w:val="20"/>
        </w:rPr>
        <w:t xml:space="preserve">по </w:t>
      </w:r>
      <w:r w:rsidRPr="008554BF">
        <w:rPr>
          <w:bCs/>
          <w:sz w:val="20"/>
          <w:szCs w:val="20"/>
          <w:lang w:val="kk-KZ"/>
        </w:rPr>
        <w:t xml:space="preserve">научному направлению </w:t>
      </w:r>
      <w:r w:rsidRPr="008554BF">
        <w:rPr>
          <w:bCs/>
          <w:sz w:val="20"/>
          <w:szCs w:val="20"/>
        </w:rPr>
        <w:t>«</w:t>
      </w:r>
      <w:r w:rsidRPr="008554BF">
        <w:rPr>
          <w:bCs/>
          <w:sz w:val="20"/>
          <w:szCs w:val="20"/>
          <w:u w:val="single"/>
          <w:lang w:val="kk-KZ"/>
        </w:rPr>
        <w:t xml:space="preserve">Химические науки </w:t>
      </w:r>
      <w:r w:rsidR="00077823">
        <w:rPr>
          <w:bCs/>
          <w:sz w:val="20"/>
          <w:szCs w:val="20"/>
          <w:u w:val="single"/>
          <w:lang w:val="en-US"/>
        </w:rPr>
        <w:t>10300</w:t>
      </w:r>
      <w:r w:rsidRPr="008554BF">
        <w:rPr>
          <w:bCs/>
          <w:sz w:val="20"/>
          <w:szCs w:val="20"/>
          <w:lang w:val="kk-KZ"/>
        </w:rPr>
        <w:t xml:space="preserve">  ( </w:t>
      </w:r>
      <w:r w:rsidR="00077823" w:rsidRPr="00077823">
        <w:rPr>
          <w:color w:val="000000"/>
          <w:spacing w:val="2"/>
          <w:sz w:val="20"/>
          <w:szCs w:val="20"/>
          <w:u w:val="single"/>
          <w:shd w:val="clear" w:color="auto" w:fill="FFFFFF"/>
          <w:lang w:eastAsia="ru-RU"/>
        </w:rPr>
        <w:t>10305</w:t>
      </w:r>
      <w:r w:rsidR="00077823">
        <w:rPr>
          <w:bCs/>
          <w:sz w:val="20"/>
          <w:szCs w:val="20"/>
          <w:lang w:val="en-US"/>
        </w:rPr>
        <w:t xml:space="preserve"> </w:t>
      </w:r>
      <w:r w:rsidRPr="008554BF">
        <w:rPr>
          <w:bCs/>
          <w:sz w:val="20"/>
          <w:szCs w:val="20"/>
          <w:lang w:val="kk-KZ"/>
        </w:rPr>
        <w:t>электрохимия)</w:t>
      </w:r>
      <w:r w:rsidRPr="008554BF">
        <w:rPr>
          <w:bCs/>
          <w:sz w:val="20"/>
          <w:szCs w:val="20"/>
        </w:rPr>
        <w:t>»</w:t>
      </w:r>
    </w:p>
    <w:p w14:paraId="42AEB90C" w14:textId="77777777" w:rsidR="00D70CFD" w:rsidRPr="008554BF" w:rsidRDefault="00D70CFD" w:rsidP="00D70CFD">
      <w:pPr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519"/>
        <w:gridCol w:w="4519"/>
      </w:tblGrid>
      <w:tr w:rsidR="00D70CFD" w:rsidRPr="008554BF" w14:paraId="2B1808BA" w14:textId="77777777" w:rsidTr="00D70CFD">
        <w:tc>
          <w:tcPr>
            <w:tcW w:w="527" w:type="dxa"/>
            <w:shd w:val="clear" w:color="auto" w:fill="auto"/>
          </w:tcPr>
          <w:p w14:paraId="43FDD462" w14:textId="77777777" w:rsidR="00D70CFD" w:rsidRPr="008554BF" w:rsidRDefault="00D70CFD" w:rsidP="00D70CFD">
            <w:pPr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22" w:type="dxa"/>
            <w:shd w:val="clear" w:color="auto" w:fill="auto"/>
          </w:tcPr>
          <w:p w14:paraId="7BC97C6E" w14:textId="77777777" w:rsidR="00D70CFD" w:rsidRPr="008554BF" w:rsidRDefault="00D70CFD" w:rsidP="00D70CFD">
            <w:pPr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4522" w:type="dxa"/>
            <w:shd w:val="clear" w:color="auto" w:fill="auto"/>
          </w:tcPr>
          <w:p w14:paraId="7BB77714" w14:textId="77777777" w:rsidR="00D70CFD" w:rsidRPr="008554BF" w:rsidRDefault="00D70CFD" w:rsidP="00D70CF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554BF">
              <w:rPr>
                <w:bCs/>
                <w:sz w:val="20"/>
                <w:szCs w:val="20"/>
              </w:rPr>
              <w:t>Буркитбаев</w:t>
            </w:r>
            <w:proofErr w:type="spellEnd"/>
            <w:r w:rsidRPr="008554BF">
              <w:rPr>
                <w:bCs/>
                <w:sz w:val="20"/>
                <w:szCs w:val="20"/>
                <w:lang w:val="kk-KZ"/>
              </w:rPr>
              <w:t>а</w:t>
            </w:r>
            <w:r w:rsidRPr="008554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54BF">
              <w:rPr>
                <w:bCs/>
                <w:sz w:val="20"/>
                <w:szCs w:val="20"/>
              </w:rPr>
              <w:t>Бибисара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54BF">
              <w:rPr>
                <w:bCs/>
                <w:sz w:val="20"/>
                <w:szCs w:val="20"/>
              </w:rPr>
              <w:t>Джальмухамедовна</w:t>
            </w:r>
            <w:proofErr w:type="spellEnd"/>
          </w:p>
          <w:p w14:paraId="4860227E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0CFD" w:rsidRPr="008554BF" w14:paraId="5B884F85" w14:textId="77777777" w:rsidTr="00D70CFD">
        <w:tc>
          <w:tcPr>
            <w:tcW w:w="527" w:type="dxa"/>
            <w:shd w:val="clear" w:color="auto" w:fill="auto"/>
          </w:tcPr>
          <w:p w14:paraId="54138FF3" w14:textId="77777777" w:rsidR="00D70CFD" w:rsidRPr="008554BF" w:rsidRDefault="00D70CFD" w:rsidP="00D70CFD">
            <w:pPr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22" w:type="dxa"/>
            <w:shd w:val="clear" w:color="auto" w:fill="auto"/>
          </w:tcPr>
          <w:p w14:paraId="0D8648F4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8554BF">
              <w:rPr>
                <w:bCs/>
                <w:sz w:val="20"/>
                <w:szCs w:val="20"/>
              </w:rPr>
              <w:t>Ученая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степень (кандидата наук, доктора наук, доктора философии (</w:t>
            </w:r>
            <w:proofErr w:type="spellStart"/>
            <w:r w:rsidRPr="008554BF">
              <w:rPr>
                <w:bCs/>
                <w:sz w:val="20"/>
                <w:szCs w:val="20"/>
              </w:rPr>
              <w:t>PhD</w:t>
            </w:r>
            <w:proofErr w:type="spellEnd"/>
            <w:r w:rsidRPr="008554BF">
              <w:rPr>
                <w:bCs/>
                <w:sz w:val="20"/>
                <w:szCs w:val="20"/>
              </w:rPr>
              <w:t>), доктора по профилю) или академическая степень доктора философии (</w:t>
            </w:r>
            <w:proofErr w:type="spellStart"/>
            <w:r w:rsidRPr="008554BF">
              <w:rPr>
                <w:bCs/>
                <w:sz w:val="20"/>
                <w:szCs w:val="20"/>
              </w:rPr>
              <w:t>PhD</w:t>
            </w:r>
            <w:proofErr w:type="spellEnd"/>
            <w:r w:rsidRPr="008554BF">
              <w:rPr>
                <w:bCs/>
                <w:sz w:val="20"/>
                <w:szCs w:val="20"/>
              </w:rPr>
              <w:t>), доктора по профилю или степень доктора философии (</w:t>
            </w:r>
            <w:proofErr w:type="spellStart"/>
            <w:r w:rsidRPr="008554BF">
              <w:rPr>
                <w:bCs/>
                <w:sz w:val="20"/>
                <w:szCs w:val="20"/>
              </w:rPr>
              <w:t>PhD</w:t>
            </w:r>
            <w:proofErr w:type="spellEnd"/>
            <w:r w:rsidRPr="008554BF">
              <w:rPr>
                <w:bCs/>
                <w:sz w:val="20"/>
                <w:szCs w:val="20"/>
              </w:rPr>
              <w:t>), доктора по профилю, дата присуждения</w:t>
            </w:r>
          </w:p>
        </w:tc>
        <w:tc>
          <w:tcPr>
            <w:tcW w:w="4522" w:type="dxa"/>
            <w:shd w:val="clear" w:color="auto" w:fill="auto"/>
          </w:tcPr>
          <w:p w14:paraId="73A96CCA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 xml:space="preserve">Доктор химических наук, решение Комитета по контролю в сфере образования и науки РК от </w:t>
            </w:r>
            <w:r w:rsidRPr="008554BF">
              <w:rPr>
                <w:bCs/>
                <w:sz w:val="20"/>
                <w:szCs w:val="20"/>
                <w:lang w:val="en-US"/>
              </w:rPr>
              <w:t xml:space="preserve">29 </w:t>
            </w:r>
            <w:r w:rsidRPr="008554BF">
              <w:rPr>
                <w:bCs/>
                <w:sz w:val="20"/>
                <w:szCs w:val="20"/>
                <w:lang w:val="kk-KZ"/>
              </w:rPr>
              <w:t>апреля</w:t>
            </w:r>
            <w:r w:rsidRPr="008554BF">
              <w:rPr>
                <w:bCs/>
                <w:sz w:val="20"/>
                <w:szCs w:val="20"/>
              </w:rPr>
              <w:t xml:space="preserve"> 20</w:t>
            </w:r>
            <w:r w:rsidRPr="008554BF">
              <w:rPr>
                <w:bCs/>
                <w:sz w:val="20"/>
                <w:szCs w:val="20"/>
                <w:lang w:val="en-US"/>
              </w:rPr>
              <w:t>09</w:t>
            </w:r>
            <w:r w:rsidRPr="008554BF">
              <w:rPr>
                <w:bCs/>
                <w:sz w:val="20"/>
                <w:szCs w:val="20"/>
              </w:rPr>
              <w:t xml:space="preserve"> г. (протокол №3)</w:t>
            </w:r>
          </w:p>
          <w:p w14:paraId="45BF6B68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 xml:space="preserve">Диплом </w:t>
            </w:r>
            <w:r w:rsidRPr="008554BF">
              <w:rPr>
                <w:bCs/>
                <w:sz w:val="20"/>
                <w:szCs w:val="20"/>
                <w:lang w:val="kk-KZ"/>
              </w:rPr>
              <w:t xml:space="preserve">ҒД </w:t>
            </w:r>
            <w:r w:rsidRPr="008554BF">
              <w:rPr>
                <w:bCs/>
                <w:sz w:val="20"/>
                <w:szCs w:val="20"/>
              </w:rPr>
              <w:t>№0000662</w:t>
            </w:r>
          </w:p>
        </w:tc>
      </w:tr>
      <w:tr w:rsidR="00D70CFD" w:rsidRPr="008554BF" w14:paraId="0D288FF0" w14:textId="77777777" w:rsidTr="00D70CFD">
        <w:tc>
          <w:tcPr>
            <w:tcW w:w="527" w:type="dxa"/>
            <w:shd w:val="clear" w:color="auto" w:fill="auto"/>
          </w:tcPr>
          <w:p w14:paraId="175F79E2" w14:textId="77777777" w:rsidR="00D70CFD" w:rsidRPr="008554BF" w:rsidRDefault="00D70CFD" w:rsidP="00D70CFD">
            <w:pPr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14:paraId="44D3A167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8554BF">
              <w:rPr>
                <w:bCs/>
                <w:sz w:val="20"/>
                <w:szCs w:val="20"/>
              </w:rPr>
              <w:t>Ученое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звание, дата присуждения</w:t>
            </w:r>
          </w:p>
        </w:tc>
        <w:tc>
          <w:tcPr>
            <w:tcW w:w="4522" w:type="dxa"/>
            <w:shd w:val="clear" w:color="auto" w:fill="auto"/>
          </w:tcPr>
          <w:p w14:paraId="05E3BF25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 xml:space="preserve">Доцент, решение аттестационной комиссии РК от 22 </w:t>
            </w:r>
            <w:r w:rsidRPr="008554BF">
              <w:rPr>
                <w:bCs/>
                <w:sz w:val="20"/>
                <w:szCs w:val="20"/>
                <w:lang w:val="kk-KZ"/>
              </w:rPr>
              <w:t>октября</w:t>
            </w:r>
            <w:r w:rsidRPr="008554BF">
              <w:rPr>
                <w:bCs/>
                <w:sz w:val="20"/>
                <w:szCs w:val="20"/>
              </w:rPr>
              <w:t xml:space="preserve"> 199</w:t>
            </w:r>
            <w:r w:rsidRPr="008554BF">
              <w:rPr>
                <w:bCs/>
                <w:sz w:val="20"/>
                <w:szCs w:val="20"/>
                <w:lang w:val="en-US"/>
              </w:rPr>
              <w:t>3</w:t>
            </w:r>
            <w:r w:rsidRPr="008554BF">
              <w:rPr>
                <w:bCs/>
                <w:sz w:val="20"/>
                <w:szCs w:val="20"/>
              </w:rPr>
              <w:t>г ДЦ №0000479</w:t>
            </w:r>
          </w:p>
        </w:tc>
      </w:tr>
      <w:tr w:rsidR="00D70CFD" w:rsidRPr="008554BF" w14:paraId="3BBC23FF" w14:textId="77777777" w:rsidTr="00D70CFD">
        <w:tc>
          <w:tcPr>
            <w:tcW w:w="527" w:type="dxa"/>
            <w:shd w:val="clear" w:color="auto" w:fill="auto"/>
          </w:tcPr>
          <w:p w14:paraId="6826A514" w14:textId="77777777" w:rsidR="00D70CFD" w:rsidRPr="008554BF" w:rsidRDefault="00D70CFD" w:rsidP="00D70CFD">
            <w:pPr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22" w:type="dxa"/>
            <w:shd w:val="clear" w:color="auto" w:fill="auto"/>
          </w:tcPr>
          <w:p w14:paraId="2D97E7A1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8554BF">
              <w:rPr>
                <w:bCs/>
                <w:sz w:val="20"/>
                <w:szCs w:val="20"/>
              </w:rPr>
              <w:t>Почетное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звание, дата присуждения</w:t>
            </w:r>
          </w:p>
        </w:tc>
        <w:tc>
          <w:tcPr>
            <w:tcW w:w="4522" w:type="dxa"/>
            <w:shd w:val="clear" w:color="auto" w:fill="auto"/>
          </w:tcPr>
          <w:p w14:paraId="379DCC87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0CFD" w:rsidRPr="008554BF" w14:paraId="65D271BD" w14:textId="77777777" w:rsidTr="00D70CFD">
        <w:tc>
          <w:tcPr>
            <w:tcW w:w="527" w:type="dxa"/>
            <w:shd w:val="clear" w:color="auto" w:fill="auto"/>
          </w:tcPr>
          <w:p w14:paraId="3BBDB605" w14:textId="77777777" w:rsidR="00D70CFD" w:rsidRPr="008554BF" w:rsidRDefault="00D70CFD" w:rsidP="00D70CFD">
            <w:pPr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22" w:type="dxa"/>
            <w:shd w:val="clear" w:color="auto" w:fill="auto"/>
          </w:tcPr>
          <w:p w14:paraId="77FCA31F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Должность (дата и номер приказа о назначении на должность)</w:t>
            </w:r>
          </w:p>
        </w:tc>
        <w:tc>
          <w:tcPr>
            <w:tcW w:w="4522" w:type="dxa"/>
            <w:shd w:val="clear" w:color="auto" w:fill="auto"/>
          </w:tcPr>
          <w:p w14:paraId="320ADD24" w14:textId="3708EDA3" w:rsidR="00D70CFD" w:rsidRPr="008554BF" w:rsidRDefault="006B5173" w:rsidP="00D70CF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Главный</w:t>
            </w:r>
            <w:r w:rsidR="00D70CFD" w:rsidRPr="008554BF">
              <w:rPr>
                <w:bCs/>
                <w:sz w:val="20"/>
                <w:szCs w:val="20"/>
                <w:lang w:val="kk-KZ"/>
              </w:rPr>
              <w:t xml:space="preserve"> научный сотрудник ЦФХМА (приказ </w:t>
            </w:r>
            <w:r w:rsidR="00D02C1B" w:rsidRPr="00D02C1B">
              <w:rPr>
                <w:bCs/>
                <w:sz w:val="20"/>
                <w:szCs w:val="20"/>
                <w:lang w:val="kk-KZ"/>
              </w:rPr>
              <w:t>№</w:t>
            </w:r>
            <w:r w:rsidR="00D02C1B" w:rsidRPr="00D02C1B">
              <w:rPr>
                <w:bCs/>
                <w:sz w:val="20"/>
                <w:szCs w:val="20"/>
                <w:lang w:val="en-US"/>
              </w:rPr>
              <w:t>2186</w:t>
            </w:r>
            <w:r w:rsidR="00D02C1B" w:rsidRPr="00D02C1B">
              <w:rPr>
                <w:bCs/>
                <w:sz w:val="20"/>
                <w:szCs w:val="20"/>
                <w:lang w:val="kk-KZ"/>
              </w:rPr>
              <w:t xml:space="preserve"> от </w:t>
            </w:r>
            <w:r w:rsidR="00D02C1B" w:rsidRPr="00D02C1B">
              <w:rPr>
                <w:bCs/>
                <w:sz w:val="20"/>
                <w:szCs w:val="20"/>
                <w:lang w:val="en-US"/>
              </w:rPr>
              <w:t>21</w:t>
            </w:r>
            <w:r w:rsidR="00D02C1B" w:rsidRPr="00D02C1B">
              <w:rPr>
                <w:bCs/>
                <w:sz w:val="20"/>
                <w:szCs w:val="20"/>
                <w:lang w:val="kk-KZ"/>
              </w:rPr>
              <w:t>.06.2023</w:t>
            </w:r>
            <w:r w:rsidR="00D70CFD" w:rsidRPr="00D02C1B">
              <w:rPr>
                <w:bCs/>
                <w:sz w:val="20"/>
                <w:szCs w:val="20"/>
                <w:lang w:val="kk-KZ"/>
              </w:rPr>
              <w:t>г.)</w:t>
            </w:r>
          </w:p>
        </w:tc>
      </w:tr>
      <w:tr w:rsidR="00D70CFD" w:rsidRPr="008554BF" w14:paraId="46CBCD55" w14:textId="77777777" w:rsidTr="00D70CFD">
        <w:tc>
          <w:tcPr>
            <w:tcW w:w="527" w:type="dxa"/>
            <w:shd w:val="clear" w:color="auto" w:fill="auto"/>
          </w:tcPr>
          <w:p w14:paraId="55623A53" w14:textId="77777777" w:rsidR="00D70CFD" w:rsidRPr="008554BF" w:rsidRDefault="00D70CFD" w:rsidP="00D70CFD">
            <w:pPr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522" w:type="dxa"/>
            <w:shd w:val="clear" w:color="auto" w:fill="auto"/>
          </w:tcPr>
          <w:p w14:paraId="346453C0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 xml:space="preserve">Стаж научной, научно-педагогической деятельности </w:t>
            </w:r>
          </w:p>
        </w:tc>
        <w:tc>
          <w:tcPr>
            <w:tcW w:w="4522" w:type="dxa"/>
            <w:shd w:val="clear" w:color="auto" w:fill="auto"/>
          </w:tcPr>
          <w:p w14:paraId="07EDBF2D" w14:textId="491A0AEF" w:rsidR="00D70CFD" w:rsidRPr="008554BF" w:rsidRDefault="00D70CFD" w:rsidP="00C90797">
            <w:pPr>
              <w:jc w:val="both"/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 xml:space="preserve">Всего </w:t>
            </w:r>
            <w:r w:rsidRPr="008554BF">
              <w:rPr>
                <w:bCs/>
                <w:sz w:val="20"/>
                <w:szCs w:val="20"/>
                <w:u w:val="single"/>
                <w:lang w:val="en-US"/>
              </w:rPr>
              <w:t>50</w:t>
            </w:r>
            <w:r w:rsidRPr="008554BF">
              <w:rPr>
                <w:bCs/>
                <w:sz w:val="20"/>
                <w:szCs w:val="20"/>
              </w:rPr>
              <w:t>_лет, в том числе в должности</w:t>
            </w:r>
            <w:r w:rsidR="006B517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90797" w:rsidRPr="00C90797">
              <w:rPr>
                <w:bCs/>
                <w:sz w:val="20"/>
                <w:szCs w:val="20"/>
                <w:u w:val="single"/>
              </w:rPr>
              <w:t>и.о.профессора</w:t>
            </w:r>
            <w:proofErr w:type="spellEnd"/>
            <w:r w:rsidR="00C90797" w:rsidRPr="00C90797">
              <w:rPr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C90797" w:rsidRPr="00C90797">
              <w:rPr>
                <w:bCs/>
                <w:sz w:val="20"/>
                <w:szCs w:val="20"/>
                <w:u w:val="single"/>
              </w:rPr>
              <w:t>КазНУ</w:t>
            </w:r>
            <w:proofErr w:type="spellEnd"/>
            <w:r w:rsidR="00C90797" w:rsidRPr="00C90797">
              <w:rPr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C90797" w:rsidRPr="00C90797">
              <w:rPr>
                <w:bCs/>
                <w:sz w:val="20"/>
                <w:szCs w:val="20"/>
                <w:u w:val="single"/>
              </w:rPr>
              <w:t>им.аль</w:t>
            </w:r>
            <w:proofErr w:type="spellEnd"/>
            <w:r w:rsidR="00C90797" w:rsidRPr="00C90797">
              <w:rPr>
                <w:bCs/>
                <w:sz w:val="20"/>
                <w:szCs w:val="20"/>
                <w:u w:val="single"/>
                <w:lang w:val="en-US"/>
              </w:rPr>
              <w:t>-</w:t>
            </w:r>
            <w:r w:rsidR="00C90797" w:rsidRPr="00C90797">
              <w:rPr>
                <w:bCs/>
                <w:sz w:val="20"/>
                <w:szCs w:val="20"/>
                <w:u w:val="single"/>
                <w:lang w:val="kk-KZ"/>
              </w:rPr>
              <w:t xml:space="preserve">Фараби </w:t>
            </w:r>
            <w:r w:rsidR="006B5173" w:rsidRPr="00C90797">
              <w:rPr>
                <w:bCs/>
                <w:sz w:val="20"/>
                <w:szCs w:val="20"/>
                <w:u w:val="single"/>
              </w:rPr>
              <w:t xml:space="preserve"> </w:t>
            </w:r>
            <w:r w:rsidR="00C90797" w:rsidRPr="00C90797">
              <w:rPr>
                <w:bCs/>
                <w:sz w:val="20"/>
                <w:szCs w:val="20"/>
                <w:lang w:val="kk-KZ"/>
              </w:rPr>
              <w:t>(приказ №</w:t>
            </w:r>
            <w:r w:rsidR="00C90797" w:rsidRPr="00C90797">
              <w:rPr>
                <w:bCs/>
                <w:sz w:val="20"/>
                <w:szCs w:val="20"/>
                <w:lang w:val="en-US"/>
              </w:rPr>
              <w:t>3-2680</w:t>
            </w:r>
            <w:r w:rsidR="00C90797" w:rsidRPr="00C90797">
              <w:rPr>
                <w:bCs/>
                <w:sz w:val="20"/>
                <w:szCs w:val="20"/>
                <w:lang w:val="kk-KZ"/>
              </w:rPr>
              <w:t xml:space="preserve"> от </w:t>
            </w:r>
            <w:r w:rsidR="00C90797" w:rsidRPr="00C90797">
              <w:rPr>
                <w:bCs/>
                <w:sz w:val="20"/>
                <w:szCs w:val="20"/>
                <w:lang w:val="en-US"/>
              </w:rPr>
              <w:t>20</w:t>
            </w:r>
            <w:r w:rsidR="00C90797" w:rsidRPr="00C90797">
              <w:rPr>
                <w:bCs/>
                <w:sz w:val="20"/>
                <w:szCs w:val="20"/>
                <w:lang w:val="kk-KZ"/>
              </w:rPr>
              <w:t>.08.2009</w:t>
            </w:r>
            <w:r w:rsidR="00C90797" w:rsidRPr="00C90797">
              <w:rPr>
                <w:bCs/>
                <w:sz w:val="20"/>
                <w:szCs w:val="20"/>
                <w:lang w:val="kk-KZ"/>
              </w:rPr>
              <w:t>г.)</w:t>
            </w:r>
            <w:r w:rsidR="00C90797"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D70CFD" w:rsidRPr="008554BF" w14:paraId="5FFC9D4B" w14:textId="77777777" w:rsidTr="00D70CFD">
        <w:tc>
          <w:tcPr>
            <w:tcW w:w="527" w:type="dxa"/>
            <w:shd w:val="clear" w:color="auto" w:fill="auto"/>
          </w:tcPr>
          <w:p w14:paraId="13910143" w14:textId="77777777" w:rsidR="00D70CFD" w:rsidRPr="008554BF" w:rsidRDefault="00D70CFD" w:rsidP="00D70CFD">
            <w:pPr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522" w:type="dxa"/>
            <w:shd w:val="clear" w:color="auto" w:fill="auto"/>
          </w:tcPr>
          <w:p w14:paraId="3CEA107A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 xml:space="preserve">Количество научных статей после защиты диссертации/получения </w:t>
            </w:r>
            <w:proofErr w:type="spellStart"/>
            <w:r w:rsidRPr="008554BF">
              <w:rPr>
                <w:bCs/>
                <w:sz w:val="20"/>
                <w:szCs w:val="20"/>
              </w:rPr>
              <w:t>ученого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звания ассоциированного профессора (доцента) </w:t>
            </w:r>
          </w:p>
        </w:tc>
        <w:tc>
          <w:tcPr>
            <w:tcW w:w="4522" w:type="dxa"/>
            <w:shd w:val="clear" w:color="auto" w:fill="auto"/>
          </w:tcPr>
          <w:p w14:paraId="7A86E771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Всего _</w:t>
            </w:r>
            <w:r w:rsidRPr="008554BF">
              <w:rPr>
                <w:bCs/>
                <w:sz w:val="20"/>
                <w:szCs w:val="20"/>
                <w:lang w:val="kk-KZ"/>
              </w:rPr>
              <w:t>более</w:t>
            </w:r>
            <w:r w:rsidRPr="008554BF">
              <w:rPr>
                <w:bCs/>
                <w:sz w:val="20"/>
                <w:szCs w:val="20"/>
                <w:u w:val="single"/>
                <w:lang w:val="kk-KZ"/>
              </w:rPr>
              <w:t xml:space="preserve"> </w:t>
            </w:r>
            <w:r w:rsidRPr="008554BF">
              <w:rPr>
                <w:bCs/>
                <w:sz w:val="20"/>
                <w:szCs w:val="20"/>
                <w:u w:val="single"/>
                <w:lang w:val="en-US"/>
              </w:rPr>
              <w:t>1</w:t>
            </w:r>
            <w:r w:rsidR="000B16A9">
              <w:rPr>
                <w:bCs/>
                <w:sz w:val="20"/>
                <w:szCs w:val="20"/>
                <w:u w:val="single"/>
                <w:lang w:val="en-US"/>
              </w:rPr>
              <w:t>00</w:t>
            </w:r>
            <w:r w:rsidRPr="008554BF">
              <w:rPr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0B16A9">
              <w:rPr>
                <w:bCs/>
                <w:sz w:val="20"/>
                <w:szCs w:val="20"/>
                <w:u w:val="single"/>
                <w:lang w:val="kk-KZ"/>
              </w:rPr>
              <w:t>публикации</w:t>
            </w:r>
            <w:r w:rsidR="000B16A9">
              <w:rPr>
                <w:bCs/>
                <w:sz w:val="20"/>
                <w:szCs w:val="20"/>
              </w:rPr>
              <w:t xml:space="preserve"> </w:t>
            </w:r>
            <w:r w:rsidRPr="008554BF">
              <w:rPr>
                <w:bCs/>
                <w:sz w:val="20"/>
                <w:szCs w:val="20"/>
              </w:rPr>
              <w:t>,</w:t>
            </w:r>
          </w:p>
          <w:p w14:paraId="2469D310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в изданиях</w:t>
            </w:r>
            <w:r w:rsidRPr="008554BF">
              <w:rPr>
                <w:bCs/>
                <w:sz w:val="20"/>
                <w:szCs w:val="20"/>
                <w:lang w:val="kk-KZ"/>
              </w:rPr>
              <w:t>,</w:t>
            </w:r>
            <w:r w:rsidRPr="008554BF">
              <w:rPr>
                <w:bCs/>
                <w:sz w:val="20"/>
                <w:szCs w:val="20"/>
              </w:rPr>
              <w:t xml:space="preserve"> рекомендуемых уполномоченным органом_</w:t>
            </w:r>
            <w:r w:rsidRPr="008554BF">
              <w:rPr>
                <w:bCs/>
                <w:sz w:val="20"/>
                <w:szCs w:val="20"/>
                <w:u w:val="single"/>
                <w:lang w:val="en-US"/>
              </w:rPr>
              <w:t>70</w:t>
            </w:r>
            <w:r w:rsidRPr="008554BF">
              <w:rPr>
                <w:bCs/>
                <w:sz w:val="20"/>
                <w:szCs w:val="20"/>
              </w:rPr>
              <w:t>__,</w:t>
            </w:r>
          </w:p>
          <w:p w14:paraId="0AD2CDC7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 xml:space="preserve">в научных журналах, входящих в базы компании </w:t>
            </w:r>
            <w:proofErr w:type="spellStart"/>
            <w:r w:rsidRPr="008554BF">
              <w:rPr>
                <w:bCs/>
                <w:sz w:val="20"/>
                <w:szCs w:val="20"/>
              </w:rPr>
              <w:t>Clarivate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54BF">
              <w:rPr>
                <w:bCs/>
                <w:sz w:val="20"/>
                <w:szCs w:val="20"/>
              </w:rPr>
              <w:t>Analytics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554BF">
              <w:rPr>
                <w:bCs/>
                <w:sz w:val="20"/>
                <w:szCs w:val="20"/>
              </w:rPr>
              <w:t>Кларивэйт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54BF">
              <w:rPr>
                <w:bCs/>
                <w:sz w:val="20"/>
                <w:szCs w:val="20"/>
              </w:rPr>
              <w:t>Аналитикс</w:t>
            </w:r>
            <w:proofErr w:type="spellEnd"/>
            <w:r w:rsidRPr="008554BF">
              <w:rPr>
                <w:bCs/>
                <w:sz w:val="20"/>
                <w:szCs w:val="20"/>
              </w:rPr>
              <w:t>) (</w:t>
            </w:r>
            <w:proofErr w:type="spellStart"/>
            <w:r w:rsidRPr="008554BF">
              <w:rPr>
                <w:bCs/>
                <w:sz w:val="20"/>
                <w:szCs w:val="20"/>
              </w:rPr>
              <w:t>Web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54BF">
              <w:rPr>
                <w:bCs/>
                <w:sz w:val="20"/>
                <w:szCs w:val="20"/>
              </w:rPr>
              <w:t>of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54BF">
              <w:rPr>
                <w:bCs/>
                <w:sz w:val="20"/>
                <w:szCs w:val="20"/>
              </w:rPr>
              <w:t>Science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54BF">
              <w:rPr>
                <w:bCs/>
                <w:sz w:val="20"/>
                <w:szCs w:val="20"/>
              </w:rPr>
              <w:t>Core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54BF">
              <w:rPr>
                <w:bCs/>
                <w:sz w:val="20"/>
                <w:szCs w:val="20"/>
              </w:rPr>
              <w:t>Collection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54BF">
              <w:rPr>
                <w:bCs/>
                <w:sz w:val="20"/>
                <w:szCs w:val="20"/>
              </w:rPr>
              <w:t>Clarivate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54BF">
              <w:rPr>
                <w:bCs/>
                <w:sz w:val="20"/>
                <w:szCs w:val="20"/>
              </w:rPr>
              <w:t>Analytics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554BF">
              <w:rPr>
                <w:bCs/>
                <w:sz w:val="20"/>
                <w:szCs w:val="20"/>
              </w:rPr>
              <w:t>Вэб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оф </w:t>
            </w:r>
            <w:proofErr w:type="spellStart"/>
            <w:r w:rsidRPr="008554BF">
              <w:rPr>
                <w:bCs/>
                <w:sz w:val="20"/>
                <w:szCs w:val="20"/>
              </w:rPr>
              <w:t>Сайнс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Кор </w:t>
            </w:r>
            <w:proofErr w:type="spellStart"/>
            <w:r w:rsidRPr="008554BF">
              <w:rPr>
                <w:bCs/>
                <w:sz w:val="20"/>
                <w:szCs w:val="20"/>
              </w:rPr>
              <w:t>Коллекшн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54BF">
              <w:rPr>
                <w:bCs/>
                <w:sz w:val="20"/>
                <w:szCs w:val="20"/>
              </w:rPr>
              <w:t>Кларивэйт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54BF">
              <w:rPr>
                <w:bCs/>
                <w:sz w:val="20"/>
                <w:szCs w:val="20"/>
              </w:rPr>
              <w:t>Аналитикс</w:t>
            </w:r>
            <w:proofErr w:type="spellEnd"/>
            <w:r w:rsidRPr="008554BF">
              <w:rPr>
                <w:bCs/>
                <w:sz w:val="20"/>
                <w:szCs w:val="20"/>
              </w:rPr>
              <w:t>)) __</w:t>
            </w:r>
            <w:r w:rsidR="000B16A9" w:rsidRPr="000B16A9">
              <w:rPr>
                <w:bCs/>
                <w:sz w:val="20"/>
                <w:szCs w:val="20"/>
                <w:u w:val="single"/>
              </w:rPr>
              <w:t>1</w:t>
            </w:r>
            <w:r w:rsidR="000B16A9">
              <w:rPr>
                <w:bCs/>
                <w:sz w:val="20"/>
                <w:szCs w:val="20"/>
                <w:u w:val="single"/>
              </w:rPr>
              <w:t>4</w:t>
            </w:r>
            <w:r w:rsidRPr="008554BF">
              <w:rPr>
                <w:bCs/>
                <w:sz w:val="20"/>
                <w:szCs w:val="20"/>
              </w:rPr>
              <w:t xml:space="preserve">___, </w:t>
            </w:r>
            <w:proofErr w:type="spellStart"/>
            <w:r w:rsidRPr="008554BF">
              <w:rPr>
                <w:bCs/>
                <w:sz w:val="20"/>
                <w:szCs w:val="20"/>
              </w:rPr>
              <w:t>Scopus</w:t>
            </w:r>
            <w:proofErr w:type="spellEnd"/>
            <w:r w:rsidRPr="008554BF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8554BF">
              <w:rPr>
                <w:bCs/>
                <w:sz w:val="20"/>
                <w:szCs w:val="20"/>
              </w:rPr>
              <w:t>Скопус</w:t>
            </w:r>
            <w:proofErr w:type="spellEnd"/>
            <w:r w:rsidRPr="008554BF">
              <w:rPr>
                <w:bCs/>
                <w:sz w:val="20"/>
                <w:szCs w:val="20"/>
              </w:rPr>
              <w:t>) или JSTOR (ДЖЕЙСТОР) __</w:t>
            </w:r>
            <w:r w:rsidR="000B16A9" w:rsidRPr="000B16A9">
              <w:rPr>
                <w:bCs/>
                <w:sz w:val="20"/>
                <w:szCs w:val="20"/>
                <w:u w:val="single"/>
              </w:rPr>
              <w:t>12</w:t>
            </w:r>
            <w:r w:rsidRPr="008554BF">
              <w:rPr>
                <w:bCs/>
                <w:sz w:val="20"/>
                <w:szCs w:val="20"/>
              </w:rPr>
              <w:t xml:space="preserve">_____ из них 3 </w:t>
            </w:r>
            <w:r w:rsidRPr="008554BF">
              <w:rPr>
                <w:sz w:val="20"/>
                <w:szCs w:val="20"/>
              </w:rPr>
              <w:t xml:space="preserve">с </w:t>
            </w:r>
            <w:proofErr w:type="spellStart"/>
            <w:r w:rsidRPr="008554BF">
              <w:rPr>
                <w:sz w:val="20"/>
                <w:szCs w:val="20"/>
              </w:rPr>
              <w:t>процентилем</w:t>
            </w:r>
            <w:proofErr w:type="spellEnd"/>
            <w:r w:rsidRPr="008554BF">
              <w:rPr>
                <w:sz w:val="20"/>
                <w:szCs w:val="20"/>
              </w:rPr>
              <w:t xml:space="preserve"> более 60</w:t>
            </w:r>
            <w:r w:rsidRPr="008554BF">
              <w:rPr>
                <w:bCs/>
                <w:sz w:val="20"/>
                <w:szCs w:val="20"/>
              </w:rPr>
              <w:t>.</w:t>
            </w:r>
          </w:p>
          <w:p w14:paraId="542D1146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0CFD" w:rsidRPr="008554BF" w14:paraId="5FAFEB25" w14:textId="77777777" w:rsidTr="00D70CFD">
        <w:tc>
          <w:tcPr>
            <w:tcW w:w="527" w:type="dxa"/>
            <w:shd w:val="clear" w:color="auto" w:fill="auto"/>
          </w:tcPr>
          <w:p w14:paraId="792B318A" w14:textId="77777777" w:rsidR="00D70CFD" w:rsidRPr="008554BF" w:rsidRDefault="00D70CFD" w:rsidP="00D70CFD">
            <w:pPr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522" w:type="dxa"/>
            <w:shd w:val="clear" w:color="auto" w:fill="auto"/>
          </w:tcPr>
          <w:p w14:paraId="09187F89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Количество, изданных за последние 5</w:t>
            </w:r>
            <w:r w:rsidRPr="008554BF">
              <w:rPr>
                <w:bCs/>
                <w:sz w:val="20"/>
                <w:szCs w:val="20"/>
                <w:lang w:val="en-US"/>
              </w:rPr>
              <w:t> </w:t>
            </w:r>
            <w:r w:rsidRPr="008554BF">
              <w:rPr>
                <w:bCs/>
                <w:sz w:val="20"/>
                <w:szCs w:val="20"/>
              </w:rPr>
              <w:t xml:space="preserve">лет монографий, учебников, единолично написанных учебных (учебно-методическое) пособий </w:t>
            </w:r>
          </w:p>
        </w:tc>
        <w:tc>
          <w:tcPr>
            <w:tcW w:w="4522" w:type="dxa"/>
            <w:shd w:val="clear" w:color="auto" w:fill="auto"/>
          </w:tcPr>
          <w:p w14:paraId="0BE15CC0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0CFD" w:rsidRPr="008554BF" w14:paraId="4A623A99" w14:textId="77777777" w:rsidTr="00D70CFD">
        <w:tc>
          <w:tcPr>
            <w:tcW w:w="527" w:type="dxa"/>
            <w:shd w:val="clear" w:color="auto" w:fill="auto"/>
          </w:tcPr>
          <w:p w14:paraId="7ADCC986" w14:textId="77777777" w:rsidR="00D70CFD" w:rsidRPr="008554BF" w:rsidRDefault="00D70CFD" w:rsidP="00D70CFD">
            <w:pPr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22" w:type="dxa"/>
            <w:shd w:val="clear" w:color="auto" w:fill="auto"/>
          </w:tcPr>
          <w:p w14:paraId="032C06C8" w14:textId="77777777" w:rsidR="00D70CFD" w:rsidRPr="008554BF" w:rsidRDefault="00D70CFD" w:rsidP="00D70CFD">
            <w:pPr>
              <w:tabs>
                <w:tab w:val="left" w:pos="480"/>
              </w:tabs>
              <w:jc w:val="both"/>
              <w:rPr>
                <w:bCs/>
                <w:sz w:val="20"/>
                <w:szCs w:val="20"/>
              </w:rPr>
            </w:pPr>
            <w:r w:rsidRPr="008554BF">
              <w:rPr>
                <w:sz w:val="20"/>
                <w:szCs w:val="20"/>
              </w:rPr>
              <w:t xml:space="preserve">Лица, защитившие диссертацию под его руководством и имеющие </w:t>
            </w:r>
            <w:proofErr w:type="spellStart"/>
            <w:r w:rsidRPr="008554BF">
              <w:rPr>
                <w:sz w:val="20"/>
                <w:szCs w:val="20"/>
              </w:rPr>
              <w:t>ученую</w:t>
            </w:r>
            <w:proofErr w:type="spellEnd"/>
            <w:r w:rsidRPr="008554BF">
              <w:rPr>
                <w:sz w:val="20"/>
                <w:szCs w:val="20"/>
              </w:rPr>
              <w:t xml:space="preserve"> степень (кандидата наук, доктора наук, доктора философии (</w:t>
            </w:r>
            <w:proofErr w:type="spellStart"/>
            <w:r w:rsidRPr="008554BF">
              <w:rPr>
                <w:sz w:val="20"/>
                <w:szCs w:val="20"/>
              </w:rPr>
              <w:t>PhD</w:t>
            </w:r>
            <w:proofErr w:type="spellEnd"/>
            <w:r w:rsidRPr="008554BF">
              <w:rPr>
                <w:sz w:val="20"/>
                <w:szCs w:val="20"/>
              </w:rPr>
              <w:t>), доктора по профилю) или академическая степень доктора философии (</w:t>
            </w:r>
            <w:proofErr w:type="spellStart"/>
            <w:r w:rsidRPr="008554BF">
              <w:rPr>
                <w:sz w:val="20"/>
                <w:szCs w:val="20"/>
              </w:rPr>
              <w:t>PhD</w:t>
            </w:r>
            <w:proofErr w:type="spellEnd"/>
            <w:r w:rsidRPr="008554BF">
              <w:rPr>
                <w:sz w:val="20"/>
                <w:szCs w:val="20"/>
              </w:rPr>
              <w:t>), доктора по профилю или степень доктора философии (</w:t>
            </w:r>
            <w:proofErr w:type="spellStart"/>
            <w:r w:rsidRPr="008554BF">
              <w:rPr>
                <w:sz w:val="20"/>
                <w:szCs w:val="20"/>
              </w:rPr>
              <w:t>PhD</w:t>
            </w:r>
            <w:proofErr w:type="spellEnd"/>
            <w:r w:rsidRPr="008554BF">
              <w:rPr>
                <w:sz w:val="20"/>
                <w:szCs w:val="20"/>
              </w:rPr>
              <w:t>), доктора по профилю</w:t>
            </w:r>
          </w:p>
        </w:tc>
        <w:tc>
          <w:tcPr>
            <w:tcW w:w="4522" w:type="dxa"/>
            <w:shd w:val="clear" w:color="auto" w:fill="auto"/>
          </w:tcPr>
          <w:p w14:paraId="4B0CC5C0" w14:textId="77777777" w:rsidR="008554BF" w:rsidRPr="000B16A9" w:rsidRDefault="008554BF" w:rsidP="008554BF">
            <w:pPr>
              <w:pStyle w:val="a3"/>
              <w:numPr>
                <w:ilvl w:val="0"/>
                <w:numId w:val="3"/>
              </w:numPr>
              <w:ind w:left="341"/>
              <w:jc w:val="both"/>
              <w:rPr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 xml:space="preserve">Дорохова Е.В. </w:t>
            </w:r>
            <w:r w:rsidRPr="008554BF">
              <w:rPr>
                <w:bCs/>
                <w:sz w:val="20"/>
                <w:szCs w:val="20"/>
                <w:lang w:val="en-US"/>
              </w:rPr>
              <w:t xml:space="preserve">– </w:t>
            </w:r>
            <w:r w:rsidRPr="008554BF">
              <w:rPr>
                <w:sz w:val="20"/>
                <w:szCs w:val="20"/>
              </w:rPr>
              <w:t>к.х.н. (</w:t>
            </w:r>
            <w:r w:rsidRPr="000B16A9">
              <w:rPr>
                <w:sz w:val="20"/>
                <w:szCs w:val="20"/>
              </w:rPr>
              <w:t>20</w:t>
            </w:r>
            <w:r w:rsidR="000B16A9" w:rsidRPr="000B16A9">
              <w:rPr>
                <w:sz w:val="20"/>
                <w:szCs w:val="20"/>
              </w:rPr>
              <w:t>02</w:t>
            </w:r>
            <w:r w:rsidRPr="000B16A9">
              <w:rPr>
                <w:sz w:val="20"/>
                <w:szCs w:val="20"/>
              </w:rPr>
              <w:t>г)</w:t>
            </w:r>
            <w:r w:rsidRPr="008554BF">
              <w:rPr>
                <w:sz w:val="20"/>
                <w:szCs w:val="20"/>
              </w:rPr>
              <w:t xml:space="preserve"> </w:t>
            </w:r>
          </w:p>
          <w:p w14:paraId="440B3F34" w14:textId="77777777" w:rsidR="008554BF" w:rsidRPr="008554BF" w:rsidRDefault="000B16A9" w:rsidP="008554B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8554BF" w:rsidRPr="008554BF">
              <w:rPr>
                <w:sz w:val="20"/>
                <w:szCs w:val="20"/>
              </w:rPr>
              <w:t xml:space="preserve">. </w:t>
            </w:r>
            <w:proofErr w:type="spellStart"/>
            <w:r w:rsidR="008554BF" w:rsidRPr="008554BF">
              <w:rPr>
                <w:sz w:val="20"/>
                <w:szCs w:val="20"/>
              </w:rPr>
              <w:t>Рахымбай</w:t>
            </w:r>
            <w:proofErr w:type="spellEnd"/>
            <w:r w:rsidR="008554BF" w:rsidRPr="008554BF">
              <w:rPr>
                <w:sz w:val="20"/>
                <w:szCs w:val="20"/>
              </w:rPr>
              <w:t xml:space="preserve"> Г.С. - Доктор философии (</w:t>
            </w:r>
            <w:proofErr w:type="spellStart"/>
            <w:r w:rsidR="008554BF" w:rsidRPr="008554BF">
              <w:rPr>
                <w:sz w:val="20"/>
                <w:szCs w:val="20"/>
              </w:rPr>
              <w:t>PhD</w:t>
            </w:r>
            <w:proofErr w:type="spellEnd"/>
            <w:r w:rsidR="008554BF" w:rsidRPr="008554BF">
              <w:rPr>
                <w:sz w:val="20"/>
                <w:szCs w:val="20"/>
              </w:rPr>
              <w:t xml:space="preserve">) </w:t>
            </w:r>
            <w:r w:rsidR="008554BF" w:rsidRPr="008554BF">
              <w:rPr>
                <w:bCs/>
                <w:sz w:val="20"/>
                <w:szCs w:val="20"/>
                <w:lang w:val="kk-KZ"/>
              </w:rPr>
              <w:t>(201</w:t>
            </w:r>
            <w:r w:rsidR="008554BF" w:rsidRPr="008554BF">
              <w:rPr>
                <w:bCs/>
                <w:sz w:val="20"/>
                <w:szCs w:val="20"/>
                <w:lang w:val="en-US"/>
              </w:rPr>
              <w:t>5</w:t>
            </w:r>
            <w:r w:rsidR="008554BF" w:rsidRPr="008554BF">
              <w:rPr>
                <w:bCs/>
                <w:sz w:val="20"/>
                <w:szCs w:val="20"/>
                <w:lang w:val="kk-KZ"/>
              </w:rPr>
              <w:t xml:space="preserve"> г.)</w:t>
            </w:r>
          </w:p>
          <w:p w14:paraId="7E84804F" w14:textId="77777777" w:rsidR="00D70CFD" w:rsidRPr="008554BF" w:rsidRDefault="000B16A9" w:rsidP="008554B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="008554BF" w:rsidRPr="008554BF">
              <w:rPr>
                <w:bCs/>
                <w:sz w:val="20"/>
                <w:szCs w:val="20"/>
                <w:lang w:val="kk-KZ"/>
              </w:rPr>
              <w:t>. Бейсенова Г.С. -</w:t>
            </w:r>
            <w:r w:rsidR="008554BF" w:rsidRPr="008554BF">
              <w:rPr>
                <w:sz w:val="20"/>
                <w:szCs w:val="20"/>
              </w:rPr>
              <w:t xml:space="preserve"> </w:t>
            </w:r>
            <w:r w:rsidR="008554BF" w:rsidRPr="008554BF">
              <w:rPr>
                <w:bCs/>
                <w:sz w:val="20"/>
                <w:szCs w:val="20"/>
                <w:lang w:val="kk-KZ"/>
              </w:rPr>
              <w:t>Доктор философии (PhD) (201</w:t>
            </w:r>
            <w:r w:rsidR="008554BF" w:rsidRPr="008554BF">
              <w:rPr>
                <w:bCs/>
                <w:sz w:val="20"/>
                <w:szCs w:val="20"/>
                <w:lang w:val="en-US"/>
              </w:rPr>
              <w:t>9</w:t>
            </w:r>
            <w:r w:rsidR="008554BF" w:rsidRPr="008554BF">
              <w:rPr>
                <w:bCs/>
                <w:sz w:val="20"/>
                <w:szCs w:val="20"/>
                <w:lang w:val="kk-KZ"/>
              </w:rPr>
              <w:t xml:space="preserve"> г.)</w:t>
            </w:r>
          </w:p>
          <w:p w14:paraId="3C3B4F69" w14:textId="77777777" w:rsidR="008554BF" w:rsidRPr="008554BF" w:rsidRDefault="000B16A9" w:rsidP="008554B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  <w:r w:rsidR="008554BF" w:rsidRPr="008554BF">
              <w:rPr>
                <w:bCs/>
                <w:sz w:val="20"/>
                <w:szCs w:val="20"/>
                <w:lang w:val="kk-KZ"/>
              </w:rPr>
              <w:t>. Авчукир Х. -</w:t>
            </w:r>
            <w:r w:rsidR="008554BF" w:rsidRPr="008554BF">
              <w:rPr>
                <w:sz w:val="20"/>
                <w:szCs w:val="20"/>
              </w:rPr>
              <w:t xml:space="preserve"> </w:t>
            </w:r>
            <w:r w:rsidR="008554BF" w:rsidRPr="008554BF">
              <w:rPr>
                <w:bCs/>
                <w:sz w:val="20"/>
                <w:szCs w:val="20"/>
                <w:lang w:val="kk-KZ"/>
              </w:rPr>
              <w:t>Доктор философии (PhD) (20</w:t>
            </w:r>
            <w:r w:rsidR="008554BF" w:rsidRPr="008554BF">
              <w:rPr>
                <w:bCs/>
                <w:sz w:val="20"/>
                <w:szCs w:val="20"/>
                <w:lang w:val="en-US"/>
              </w:rPr>
              <w:t>21</w:t>
            </w:r>
            <w:r w:rsidR="008554BF" w:rsidRPr="008554BF">
              <w:rPr>
                <w:bCs/>
                <w:sz w:val="20"/>
                <w:szCs w:val="20"/>
                <w:lang w:val="kk-KZ"/>
              </w:rPr>
              <w:t xml:space="preserve"> г.)</w:t>
            </w:r>
          </w:p>
        </w:tc>
      </w:tr>
      <w:tr w:rsidR="00D70CFD" w:rsidRPr="008554BF" w14:paraId="2ACDC196" w14:textId="77777777" w:rsidTr="00D70CFD">
        <w:tc>
          <w:tcPr>
            <w:tcW w:w="527" w:type="dxa"/>
            <w:shd w:val="clear" w:color="auto" w:fill="auto"/>
          </w:tcPr>
          <w:p w14:paraId="356ED60D" w14:textId="77777777" w:rsidR="00D70CFD" w:rsidRPr="008554BF" w:rsidRDefault="00D70CFD" w:rsidP="00D70CFD">
            <w:pPr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22" w:type="dxa"/>
            <w:shd w:val="clear" w:color="auto" w:fill="auto"/>
          </w:tcPr>
          <w:p w14:paraId="78167BB9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  <w:r w:rsidRPr="008554BF">
              <w:rPr>
                <w:sz w:val="20"/>
                <w:szCs w:val="20"/>
              </w:rPr>
              <w:t xml:space="preserve">Подготовленные под его руководством лауреаты, </w:t>
            </w:r>
            <w:proofErr w:type="spellStart"/>
            <w:r w:rsidRPr="008554BF">
              <w:rPr>
                <w:sz w:val="20"/>
                <w:szCs w:val="20"/>
              </w:rPr>
              <w:t>призеры</w:t>
            </w:r>
            <w:proofErr w:type="spellEnd"/>
            <w:r w:rsidRPr="008554BF">
              <w:rPr>
                <w:sz w:val="20"/>
                <w:szCs w:val="20"/>
              </w:rPr>
              <w:t xml:space="preserve">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522" w:type="dxa"/>
            <w:shd w:val="clear" w:color="auto" w:fill="auto"/>
          </w:tcPr>
          <w:p w14:paraId="11956198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0CFD" w:rsidRPr="008554BF" w14:paraId="415EF1BA" w14:textId="77777777" w:rsidTr="00D70CFD">
        <w:tc>
          <w:tcPr>
            <w:tcW w:w="527" w:type="dxa"/>
            <w:shd w:val="clear" w:color="auto" w:fill="auto"/>
          </w:tcPr>
          <w:p w14:paraId="32886844" w14:textId="77777777" w:rsidR="00D70CFD" w:rsidRPr="008554BF" w:rsidRDefault="00D70CFD" w:rsidP="00D70CFD">
            <w:pPr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522" w:type="dxa"/>
            <w:shd w:val="clear" w:color="auto" w:fill="auto"/>
          </w:tcPr>
          <w:p w14:paraId="3614CB33" w14:textId="77777777" w:rsidR="00D70CFD" w:rsidRPr="008554BF" w:rsidRDefault="00D70CFD" w:rsidP="00D70CFD">
            <w:pPr>
              <w:jc w:val="both"/>
              <w:rPr>
                <w:sz w:val="20"/>
                <w:szCs w:val="20"/>
              </w:rPr>
            </w:pPr>
            <w:r w:rsidRPr="008554BF">
              <w:rPr>
                <w:sz w:val="20"/>
                <w:szCs w:val="20"/>
              </w:rPr>
              <w:t xml:space="preserve">Подготовленные под его руководством чемпионы или </w:t>
            </w:r>
            <w:proofErr w:type="spellStart"/>
            <w:r w:rsidRPr="008554BF">
              <w:rPr>
                <w:sz w:val="20"/>
                <w:szCs w:val="20"/>
              </w:rPr>
              <w:t>призеры</w:t>
            </w:r>
            <w:proofErr w:type="spellEnd"/>
            <w:r w:rsidRPr="008554BF">
              <w:rPr>
                <w:sz w:val="20"/>
                <w:szCs w:val="20"/>
              </w:rPr>
              <w:t xml:space="preserve"> Всемирных универсиад, чемпионатов Азии и Азиатских игр, чемпиона или </w:t>
            </w:r>
            <w:proofErr w:type="spellStart"/>
            <w:r w:rsidRPr="008554BF">
              <w:rPr>
                <w:sz w:val="20"/>
                <w:szCs w:val="20"/>
              </w:rPr>
              <w:t>призера</w:t>
            </w:r>
            <w:proofErr w:type="spellEnd"/>
            <w:r w:rsidRPr="008554BF">
              <w:rPr>
                <w:sz w:val="20"/>
                <w:szCs w:val="20"/>
              </w:rPr>
              <w:t xml:space="preserve"> Европы, мира и Олимпийских игр</w:t>
            </w:r>
          </w:p>
        </w:tc>
        <w:tc>
          <w:tcPr>
            <w:tcW w:w="4522" w:type="dxa"/>
            <w:shd w:val="clear" w:color="auto" w:fill="auto"/>
          </w:tcPr>
          <w:p w14:paraId="56C43CD7" w14:textId="77777777" w:rsidR="00D70CFD" w:rsidRPr="008554BF" w:rsidRDefault="00D70CFD" w:rsidP="00D70CF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0CFD" w:rsidRPr="008554BF" w14:paraId="755386E4" w14:textId="77777777" w:rsidTr="00D70CFD">
        <w:tc>
          <w:tcPr>
            <w:tcW w:w="527" w:type="dxa"/>
            <w:shd w:val="clear" w:color="auto" w:fill="auto"/>
          </w:tcPr>
          <w:p w14:paraId="726C3C71" w14:textId="77777777" w:rsidR="00D70CFD" w:rsidRPr="008554BF" w:rsidRDefault="00D70CFD" w:rsidP="00D70CFD">
            <w:pPr>
              <w:rPr>
                <w:bCs/>
                <w:sz w:val="20"/>
                <w:szCs w:val="20"/>
              </w:rPr>
            </w:pPr>
            <w:r w:rsidRPr="008554B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522" w:type="dxa"/>
            <w:shd w:val="clear" w:color="auto" w:fill="auto"/>
          </w:tcPr>
          <w:p w14:paraId="3D57AD04" w14:textId="77777777" w:rsidR="00D70CFD" w:rsidRPr="008554BF" w:rsidRDefault="00D70CFD" w:rsidP="00D70CFD">
            <w:pPr>
              <w:jc w:val="both"/>
              <w:rPr>
                <w:sz w:val="20"/>
                <w:szCs w:val="20"/>
              </w:rPr>
            </w:pPr>
            <w:r w:rsidRPr="008554BF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4522" w:type="dxa"/>
            <w:shd w:val="clear" w:color="auto" w:fill="auto"/>
          </w:tcPr>
          <w:p w14:paraId="679556EE" w14:textId="77777777" w:rsidR="008554BF" w:rsidRPr="003E5D5D" w:rsidRDefault="008554BF" w:rsidP="008554BF">
            <w:pPr>
              <w:rPr>
                <w:rFonts w:eastAsia="Calibri"/>
                <w:sz w:val="20"/>
                <w:szCs w:val="20"/>
              </w:rPr>
            </w:pPr>
            <w:r w:rsidRPr="003E5D5D">
              <w:rPr>
                <w:rFonts w:eastAsia="Calibri"/>
                <w:sz w:val="20"/>
                <w:szCs w:val="20"/>
              </w:rPr>
              <w:t xml:space="preserve">Индекс </w:t>
            </w:r>
            <w:proofErr w:type="spellStart"/>
            <w:r w:rsidRPr="003E5D5D">
              <w:rPr>
                <w:rFonts w:eastAsia="Calibri"/>
                <w:sz w:val="20"/>
                <w:szCs w:val="20"/>
              </w:rPr>
              <w:t>Хирша</w:t>
            </w:r>
            <w:proofErr w:type="spellEnd"/>
            <w:r w:rsidRPr="003E5D5D">
              <w:rPr>
                <w:rFonts w:eastAsia="Calibri"/>
                <w:sz w:val="20"/>
                <w:szCs w:val="20"/>
              </w:rPr>
              <w:t xml:space="preserve"> - </w:t>
            </w:r>
            <w:r w:rsidRPr="003E5D5D">
              <w:rPr>
                <w:rFonts w:eastAsia="Calibri"/>
                <w:sz w:val="20"/>
                <w:szCs w:val="20"/>
                <w:lang w:val="en-US"/>
              </w:rPr>
              <w:t>4</w:t>
            </w:r>
            <w:r w:rsidRPr="003E5D5D">
              <w:rPr>
                <w:rFonts w:eastAsia="Calibri"/>
                <w:sz w:val="20"/>
                <w:szCs w:val="20"/>
              </w:rPr>
              <w:t>,</w:t>
            </w:r>
          </w:p>
          <w:p w14:paraId="6734D88D" w14:textId="77777777" w:rsidR="00D70CFD" w:rsidRDefault="008554BF" w:rsidP="008554BF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3E5D5D">
              <w:rPr>
                <w:rFonts w:eastAsia="Calibri"/>
                <w:sz w:val="20"/>
                <w:szCs w:val="20"/>
              </w:rPr>
              <w:t>Scopus</w:t>
            </w:r>
            <w:proofErr w:type="spellEnd"/>
            <w:r w:rsidRPr="003E5D5D">
              <w:rPr>
                <w:rFonts w:eastAsia="Calibri"/>
                <w:sz w:val="20"/>
                <w:szCs w:val="20"/>
              </w:rPr>
              <w:t xml:space="preserve"> ID: 56436895700, ORCID: 0000-0002-9113-4471, </w:t>
            </w:r>
            <w:proofErr w:type="spellStart"/>
            <w:r w:rsidRPr="003E5D5D">
              <w:rPr>
                <w:rFonts w:eastAsia="Calibri"/>
                <w:sz w:val="20"/>
                <w:szCs w:val="20"/>
              </w:rPr>
              <w:t>Researcher</w:t>
            </w:r>
            <w:proofErr w:type="spellEnd"/>
            <w:r w:rsidRPr="003E5D5D">
              <w:rPr>
                <w:rFonts w:eastAsia="Calibri"/>
                <w:sz w:val="20"/>
                <w:szCs w:val="20"/>
              </w:rPr>
              <w:t xml:space="preserve"> ID: A-7107-2015</w:t>
            </w:r>
          </w:p>
          <w:p w14:paraId="71648F3B" w14:textId="77777777" w:rsidR="008554BF" w:rsidRPr="008554BF" w:rsidRDefault="008554BF" w:rsidP="008554BF">
            <w:pPr>
              <w:tabs>
                <w:tab w:val="left" w:pos="0"/>
                <w:tab w:val="left" w:pos="851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8554BF">
              <w:rPr>
                <w:sz w:val="20"/>
                <w:szCs w:val="20"/>
              </w:rPr>
              <w:t xml:space="preserve">Являлась руководителем научных проектов: - «Создание технологий улучшения низкотемпературных характеристик </w:t>
            </w:r>
            <w:proofErr w:type="spellStart"/>
            <w:r w:rsidRPr="008554BF">
              <w:rPr>
                <w:sz w:val="20"/>
                <w:szCs w:val="20"/>
              </w:rPr>
              <w:t>парафинистых</w:t>
            </w:r>
            <w:proofErr w:type="spellEnd"/>
            <w:r w:rsidRPr="008554BF">
              <w:rPr>
                <w:sz w:val="20"/>
                <w:szCs w:val="20"/>
              </w:rPr>
              <w:t xml:space="preserve"> </w:t>
            </w:r>
            <w:proofErr w:type="spellStart"/>
            <w:r w:rsidRPr="008554BF">
              <w:rPr>
                <w:sz w:val="20"/>
                <w:szCs w:val="20"/>
              </w:rPr>
              <w:t>нефтей</w:t>
            </w:r>
            <w:proofErr w:type="spellEnd"/>
            <w:r w:rsidRPr="008554BF">
              <w:rPr>
                <w:sz w:val="20"/>
                <w:szCs w:val="20"/>
              </w:rPr>
              <w:t xml:space="preserve"> республики Казахстан путём введения депрессорных присадок. Разработка ингибиторов коррозии нефтепроводов серосодержащих месторождений» (2003 – 2005); </w:t>
            </w:r>
            <w:r w:rsidRPr="008554BF">
              <w:rPr>
                <w:sz w:val="20"/>
                <w:szCs w:val="20"/>
                <w:lang w:eastAsia="ru-RU"/>
              </w:rPr>
              <w:t>«</w:t>
            </w:r>
            <w:r w:rsidRPr="008554BF">
              <w:rPr>
                <w:color w:val="000000"/>
                <w:sz w:val="20"/>
                <w:szCs w:val="20"/>
                <w:shd w:val="clear" w:color="auto" w:fill="FFFFFF"/>
              </w:rPr>
              <w:t xml:space="preserve">Разработка ингибиторов коррозии и </w:t>
            </w:r>
            <w:proofErr w:type="spellStart"/>
            <w:r w:rsidRPr="008554BF">
              <w:rPr>
                <w:color w:val="000000"/>
                <w:sz w:val="20"/>
                <w:szCs w:val="20"/>
                <w:shd w:val="clear" w:color="auto" w:fill="FFFFFF"/>
              </w:rPr>
              <w:t>наводороживания</w:t>
            </w:r>
            <w:proofErr w:type="spellEnd"/>
            <w:r w:rsidRPr="008554BF">
              <w:rPr>
                <w:color w:val="000000"/>
                <w:sz w:val="20"/>
                <w:szCs w:val="20"/>
                <w:shd w:val="clear" w:color="auto" w:fill="FFFFFF"/>
              </w:rPr>
              <w:t xml:space="preserve"> стали» в</w:t>
            </w:r>
            <w:r w:rsidRPr="008554BF">
              <w:rPr>
                <w:sz w:val="20"/>
                <w:szCs w:val="20"/>
                <w:lang w:eastAsia="ru-RU"/>
              </w:rPr>
              <w:t xml:space="preserve"> ПЦФ 2012-2014 </w:t>
            </w:r>
            <w:proofErr w:type="spellStart"/>
            <w:r w:rsidRPr="008554BF">
              <w:rPr>
                <w:sz w:val="20"/>
                <w:szCs w:val="20"/>
                <w:lang w:eastAsia="ru-RU"/>
              </w:rPr>
              <w:t>гг</w:t>
            </w:r>
            <w:proofErr w:type="spellEnd"/>
            <w:r w:rsidRPr="008554BF">
              <w:rPr>
                <w:sz w:val="20"/>
                <w:szCs w:val="20"/>
                <w:lang w:eastAsia="ru-RU"/>
              </w:rPr>
              <w:t xml:space="preserve">; </w:t>
            </w:r>
            <w:r w:rsidRPr="008554B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«Влияние  некоторых </w:t>
            </w:r>
            <w:proofErr w:type="spellStart"/>
            <w:r w:rsidRPr="008554BF">
              <w:rPr>
                <w:color w:val="000000"/>
                <w:sz w:val="20"/>
                <w:szCs w:val="20"/>
                <w:shd w:val="clear" w:color="auto" w:fill="FFFFFF"/>
              </w:rPr>
              <w:t>гетерофукциональных</w:t>
            </w:r>
            <w:proofErr w:type="spellEnd"/>
            <w:r w:rsidRPr="008554BF">
              <w:rPr>
                <w:color w:val="000000"/>
                <w:sz w:val="20"/>
                <w:szCs w:val="20"/>
                <w:shd w:val="clear" w:color="auto" w:fill="FFFFFF"/>
              </w:rPr>
              <w:t xml:space="preserve"> органических соединений на коррозионное поведение стали» в </w:t>
            </w:r>
            <w:r w:rsidRPr="008554BF">
              <w:rPr>
                <w:bCs/>
                <w:color w:val="00000A"/>
                <w:sz w:val="20"/>
                <w:szCs w:val="20"/>
                <w:shd w:val="clear" w:color="auto" w:fill="FFFFFF"/>
              </w:rPr>
              <w:t xml:space="preserve">ПЦФ 2015-2017 </w:t>
            </w:r>
            <w:proofErr w:type="spellStart"/>
            <w:r w:rsidRPr="008554BF">
              <w:rPr>
                <w:bCs/>
                <w:color w:val="00000A"/>
                <w:sz w:val="20"/>
                <w:szCs w:val="20"/>
                <w:shd w:val="clear" w:color="auto" w:fill="FFFFFF"/>
              </w:rPr>
              <w:t>гг</w:t>
            </w:r>
            <w:proofErr w:type="spellEnd"/>
            <w:r w:rsidRPr="008554BF">
              <w:rPr>
                <w:bCs/>
                <w:color w:val="00000A"/>
                <w:sz w:val="20"/>
                <w:szCs w:val="20"/>
                <w:shd w:val="clear" w:color="auto" w:fill="FFFFFF"/>
              </w:rPr>
              <w:t xml:space="preserve">; </w:t>
            </w:r>
            <w:r w:rsidRPr="008554BF">
              <w:rPr>
                <w:sz w:val="20"/>
                <w:szCs w:val="20"/>
              </w:rPr>
              <w:t xml:space="preserve">«Разработка электрохимического рафинирования индия и таллия из полиметаллического сырья Казахстана» (2011-2014 </w:t>
            </w:r>
            <w:proofErr w:type="spellStart"/>
            <w:r w:rsidRPr="008554BF">
              <w:rPr>
                <w:sz w:val="20"/>
                <w:szCs w:val="20"/>
              </w:rPr>
              <w:t>г.г</w:t>
            </w:r>
            <w:proofErr w:type="spellEnd"/>
            <w:r w:rsidRPr="008554BF">
              <w:rPr>
                <w:sz w:val="20"/>
                <w:szCs w:val="20"/>
              </w:rPr>
              <w:t xml:space="preserve">.); </w:t>
            </w:r>
            <w:r w:rsidRPr="008554BF"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8554BF">
              <w:rPr>
                <w:sz w:val="20"/>
                <w:szCs w:val="20"/>
              </w:rPr>
              <w:t xml:space="preserve">Разработка технологии и опытно-промышленной установки электрохимического получения чистого индия из полиметаллического и техногенного сырья Казахстана» (2015-2017 </w:t>
            </w:r>
            <w:proofErr w:type="spellStart"/>
            <w:r w:rsidRPr="008554BF">
              <w:rPr>
                <w:sz w:val="20"/>
                <w:szCs w:val="20"/>
              </w:rPr>
              <w:t>г.г</w:t>
            </w:r>
            <w:proofErr w:type="spellEnd"/>
            <w:r w:rsidRPr="008554BF">
              <w:rPr>
                <w:sz w:val="20"/>
                <w:szCs w:val="20"/>
              </w:rPr>
              <w:t xml:space="preserve">); «Исследование и модернизация электрохимического рафинирования чернового индия» (2015-2017 </w:t>
            </w:r>
            <w:proofErr w:type="spellStart"/>
            <w:r w:rsidRPr="008554BF">
              <w:rPr>
                <w:sz w:val="20"/>
                <w:szCs w:val="20"/>
              </w:rPr>
              <w:t>г.г</w:t>
            </w:r>
            <w:proofErr w:type="spellEnd"/>
            <w:r w:rsidRPr="008554BF">
              <w:rPr>
                <w:sz w:val="20"/>
                <w:szCs w:val="20"/>
              </w:rPr>
              <w:t xml:space="preserve">).  «Ингибиторная и полимерная </w:t>
            </w:r>
            <w:proofErr w:type="spellStart"/>
            <w:r w:rsidRPr="008554BF">
              <w:rPr>
                <w:sz w:val="20"/>
                <w:szCs w:val="20"/>
              </w:rPr>
              <w:t>нанокомпозитная</w:t>
            </w:r>
            <w:proofErr w:type="spellEnd"/>
            <w:r w:rsidRPr="008554BF">
              <w:rPr>
                <w:sz w:val="20"/>
                <w:szCs w:val="20"/>
              </w:rPr>
              <w:t xml:space="preserve"> защита промышленных металлов от коррозии» (2018-2020 </w:t>
            </w:r>
            <w:proofErr w:type="spellStart"/>
            <w:r w:rsidRPr="008554BF">
              <w:rPr>
                <w:sz w:val="20"/>
                <w:szCs w:val="20"/>
              </w:rPr>
              <w:t>г.г</w:t>
            </w:r>
            <w:proofErr w:type="spellEnd"/>
            <w:r w:rsidRPr="008554BF">
              <w:rPr>
                <w:sz w:val="20"/>
                <w:szCs w:val="20"/>
              </w:rPr>
              <w:t xml:space="preserve">).  </w:t>
            </w:r>
          </w:p>
          <w:p w14:paraId="39D7CDDC" w14:textId="77777777" w:rsidR="008554BF" w:rsidRPr="000B16A9" w:rsidRDefault="008554BF" w:rsidP="008554B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554BF">
              <w:rPr>
                <w:bCs/>
                <w:sz w:val="20"/>
                <w:szCs w:val="20"/>
                <w:lang w:val="kk-KZ"/>
              </w:rPr>
              <w:t>Награды:</w:t>
            </w:r>
          </w:p>
          <w:p w14:paraId="27013B7A" w14:textId="77777777" w:rsidR="008554BF" w:rsidRPr="008554BF" w:rsidRDefault="000B16A9" w:rsidP="000B16A9">
            <w:pPr>
              <w:jc w:val="both"/>
              <w:rPr>
                <w:bCs/>
                <w:sz w:val="20"/>
                <w:szCs w:val="20"/>
              </w:rPr>
            </w:pPr>
            <w:r w:rsidRPr="000B16A9">
              <w:rPr>
                <w:bCs/>
                <w:sz w:val="20"/>
                <w:szCs w:val="20"/>
                <w:lang w:val="en-US"/>
              </w:rPr>
              <w:t>1</w:t>
            </w:r>
            <w:r w:rsidRPr="000B16A9">
              <w:rPr>
                <w:bCs/>
                <w:sz w:val="20"/>
                <w:szCs w:val="20"/>
                <w:lang w:val="kk-KZ"/>
              </w:rPr>
              <w:t>. Нагрудно</w:t>
            </w:r>
            <w:r w:rsidR="008554BF" w:rsidRPr="000B16A9">
              <w:rPr>
                <w:bCs/>
                <w:sz w:val="20"/>
                <w:szCs w:val="20"/>
                <w:lang w:val="kk-KZ"/>
              </w:rPr>
              <w:t>й знак «За заслуги в развитии</w:t>
            </w:r>
            <w:r w:rsidRPr="000B16A9">
              <w:rPr>
                <w:bCs/>
                <w:sz w:val="20"/>
                <w:szCs w:val="20"/>
                <w:lang w:val="kk-KZ"/>
              </w:rPr>
              <w:t xml:space="preserve"> науки РК» (2019), юбилейные медали</w:t>
            </w:r>
            <w:r w:rsidR="008554BF" w:rsidRPr="000B16A9">
              <w:rPr>
                <w:bCs/>
                <w:sz w:val="20"/>
                <w:szCs w:val="20"/>
                <w:lang w:val="kk-KZ"/>
              </w:rPr>
              <w:t xml:space="preserve"> «</w:t>
            </w:r>
            <w:r w:rsidRPr="000B16A9">
              <w:rPr>
                <w:bCs/>
                <w:sz w:val="20"/>
                <w:szCs w:val="20"/>
                <w:lang w:val="kk-KZ"/>
              </w:rPr>
              <w:t>КазНУ</w:t>
            </w:r>
            <w:r>
              <w:rPr>
                <w:bCs/>
                <w:sz w:val="20"/>
                <w:szCs w:val="20"/>
                <w:lang w:val="kk-KZ"/>
              </w:rPr>
              <w:t xml:space="preserve"> им.аль</w:t>
            </w:r>
            <w:r>
              <w:rPr>
                <w:bCs/>
                <w:sz w:val="20"/>
                <w:szCs w:val="20"/>
                <w:lang w:val="en-US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Фараби» (20</w:t>
            </w:r>
            <w:r w:rsidR="00077823">
              <w:rPr>
                <w:bCs/>
                <w:sz w:val="20"/>
                <w:szCs w:val="20"/>
                <w:lang w:val="en-US"/>
              </w:rPr>
              <w:t>14, 2019</w:t>
            </w:r>
            <w:r w:rsidR="008554BF" w:rsidRPr="000B16A9">
              <w:rPr>
                <w:bCs/>
                <w:sz w:val="20"/>
                <w:szCs w:val="20"/>
                <w:lang w:val="kk-KZ"/>
              </w:rPr>
              <w:t>)</w:t>
            </w:r>
          </w:p>
        </w:tc>
      </w:tr>
    </w:tbl>
    <w:p w14:paraId="206AD549" w14:textId="77777777" w:rsidR="00D70CFD" w:rsidRDefault="00D70CFD" w:rsidP="00D70CFD">
      <w:pPr>
        <w:jc w:val="both"/>
        <w:rPr>
          <w:sz w:val="20"/>
          <w:szCs w:val="20"/>
          <w:lang w:val="en-US"/>
        </w:rPr>
      </w:pPr>
    </w:p>
    <w:p w14:paraId="3D85201F" w14:textId="77777777" w:rsidR="00121B35" w:rsidRPr="008554BF" w:rsidRDefault="00121B35" w:rsidP="00D70CFD">
      <w:pPr>
        <w:jc w:val="both"/>
        <w:rPr>
          <w:sz w:val="20"/>
          <w:szCs w:val="20"/>
          <w:lang w:val="en-US"/>
        </w:rPr>
      </w:pPr>
    </w:p>
    <w:p w14:paraId="372E0D7E" w14:textId="77777777" w:rsidR="00D70CFD" w:rsidRPr="008554BF" w:rsidRDefault="00077823" w:rsidP="00D70CFD">
      <w:pPr>
        <w:jc w:val="both"/>
        <w:rPr>
          <w:color w:val="000000"/>
          <w:sz w:val="20"/>
          <w:szCs w:val="20"/>
        </w:rPr>
      </w:pPr>
      <w:proofErr w:type="spellStart"/>
      <w:r w:rsidRPr="00121B35">
        <w:rPr>
          <w:sz w:val="20"/>
          <w:szCs w:val="20"/>
        </w:rPr>
        <w:t>И.о</w:t>
      </w:r>
      <w:proofErr w:type="spellEnd"/>
      <w:r w:rsidRPr="00121B35">
        <w:rPr>
          <w:sz w:val="20"/>
          <w:szCs w:val="20"/>
        </w:rPr>
        <w:t xml:space="preserve">. директора ЦФХМА НАО </w:t>
      </w:r>
      <w:proofErr w:type="spellStart"/>
      <w:r w:rsidRPr="00121B35">
        <w:rPr>
          <w:sz w:val="20"/>
          <w:szCs w:val="20"/>
        </w:rPr>
        <w:t>КазНУ</w:t>
      </w:r>
      <w:proofErr w:type="spellEnd"/>
      <w:r w:rsidRPr="00121B35">
        <w:rPr>
          <w:sz w:val="20"/>
          <w:szCs w:val="20"/>
        </w:rPr>
        <w:t xml:space="preserve"> </w:t>
      </w:r>
      <w:proofErr w:type="spellStart"/>
      <w:r w:rsidRPr="00121B35">
        <w:rPr>
          <w:sz w:val="20"/>
          <w:szCs w:val="20"/>
        </w:rPr>
        <w:t>им.аль</w:t>
      </w:r>
      <w:proofErr w:type="spellEnd"/>
      <w:r w:rsidRPr="00121B35">
        <w:rPr>
          <w:sz w:val="20"/>
          <w:szCs w:val="20"/>
          <w:lang w:val="en-US"/>
        </w:rPr>
        <w:t>-</w:t>
      </w:r>
      <w:r w:rsidRPr="00121B35">
        <w:rPr>
          <w:sz w:val="20"/>
          <w:szCs w:val="20"/>
          <w:lang w:val="kk-KZ"/>
        </w:rPr>
        <w:t>Фараби</w:t>
      </w:r>
      <w:r w:rsidR="00D70CFD" w:rsidRPr="00121B35">
        <w:rPr>
          <w:sz w:val="20"/>
          <w:szCs w:val="20"/>
        </w:rPr>
        <w:tab/>
        <w:t>_____________</w:t>
      </w:r>
      <w:r w:rsidR="00D70CFD" w:rsidRPr="00121B35">
        <w:rPr>
          <w:sz w:val="20"/>
          <w:szCs w:val="20"/>
        </w:rPr>
        <w:tab/>
      </w:r>
      <w:r w:rsidR="00121B35" w:rsidRPr="00121B35">
        <w:rPr>
          <w:sz w:val="20"/>
          <w:szCs w:val="20"/>
        </w:rPr>
        <w:t xml:space="preserve">   </w:t>
      </w:r>
      <w:r w:rsidR="00121B35">
        <w:rPr>
          <w:sz w:val="20"/>
          <w:szCs w:val="20"/>
        </w:rPr>
        <w:t xml:space="preserve">     </w:t>
      </w:r>
      <w:r w:rsidR="00121B35" w:rsidRPr="00121B35">
        <w:rPr>
          <w:sz w:val="20"/>
          <w:szCs w:val="20"/>
          <w:lang w:val="en-US"/>
        </w:rPr>
        <w:t xml:space="preserve">PhD </w:t>
      </w:r>
      <w:proofErr w:type="spellStart"/>
      <w:r w:rsidRPr="00121B35">
        <w:rPr>
          <w:color w:val="000000"/>
          <w:sz w:val="20"/>
          <w:szCs w:val="20"/>
        </w:rPr>
        <w:t>Токпаев</w:t>
      </w:r>
      <w:proofErr w:type="spellEnd"/>
      <w:r w:rsidRPr="00121B35">
        <w:rPr>
          <w:color w:val="000000"/>
          <w:sz w:val="20"/>
          <w:szCs w:val="20"/>
        </w:rPr>
        <w:t xml:space="preserve"> </w:t>
      </w:r>
      <w:r w:rsidR="00121B35" w:rsidRPr="00121B35">
        <w:rPr>
          <w:sz w:val="20"/>
          <w:szCs w:val="20"/>
        </w:rPr>
        <w:t>Р.Р.</w:t>
      </w:r>
    </w:p>
    <w:p w14:paraId="7CC87881" w14:textId="77777777" w:rsidR="0007033E" w:rsidRPr="008554BF" w:rsidRDefault="0007033E">
      <w:pPr>
        <w:rPr>
          <w:sz w:val="20"/>
          <w:szCs w:val="20"/>
        </w:rPr>
      </w:pPr>
    </w:p>
    <w:sectPr w:rsidR="0007033E" w:rsidRPr="008554BF" w:rsidSect="000703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2FCD"/>
    <w:multiLevelType w:val="hybridMultilevel"/>
    <w:tmpl w:val="9E780D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41E5E"/>
    <w:multiLevelType w:val="hybridMultilevel"/>
    <w:tmpl w:val="6512BEC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BE02AF"/>
    <w:multiLevelType w:val="hybridMultilevel"/>
    <w:tmpl w:val="35485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FD"/>
    <w:rsid w:val="0007033E"/>
    <w:rsid w:val="00077823"/>
    <w:rsid w:val="000B16A9"/>
    <w:rsid w:val="00121B35"/>
    <w:rsid w:val="006B5173"/>
    <w:rsid w:val="008554BF"/>
    <w:rsid w:val="00C90797"/>
    <w:rsid w:val="00D02C1B"/>
    <w:rsid w:val="00D7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C087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FD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4BF"/>
    <w:pPr>
      <w:ind w:left="720"/>
      <w:contextualSpacing/>
    </w:pPr>
  </w:style>
  <w:style w:type="paragraph" w:customStyle="1" w:styleId="2">
    <w:name w:val="Таблица2"/>
    <w:rsid w:val="008554BF"/>
    <w:pPr>
      <w:widowControl w:val="0"/>
      <w:jc w:val="center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3">
    <w:name w:val="Светлая сетка — акцент 3 Знак"/>
    <w:link w:val="30"/>
    <w:uiPriority w:val="34"/>
    <w:locked/>
    <w:rsid w:val="008554BF"/>
    <w:rPr>
      <w:rFonts w:ascii="Times New Roman" w:hAnsi="Times New Roman"/>
      <w:sz w:val="24"/>
      <w:szCs w:val="22"/>
      <w:lang w:val="en-US" w:eastAsia="en-US"/>
    </w:rPr>
  </w:style>
  <w:style w:type="table" w:styleId="30">
    <w:name w:val="Light Grid Accent 3"/>
    <w:basedOn w:val="a1"/>
    <w:link w:val="3"/>
    <w:uiPriority w:val="34"/>
    <w:rsid w:val="008554BF"/>
    <w:rPr>
      <w:rFonts w:ascii="Times New Roman" w:hAnsi="Times New Roman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Col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FD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4BF"/>
    <w:pPr>
      <w:ind w:left="720"/>
      <w:contextualSpacing/>
    </w:pPr>
  </w:style>
  <w:style w:type="paragraph" w:customStyle="1" w:styleId="2">
    <w:name w:val="Таблица2"/>
    <w:rsid w:val="008554BF"/>
    <w:pPr>
      <w:widowControl w:val="0"/>
      <w:jc w:val="center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3">
    <w:name w:val="Светлая сетка — акцент 3 Знак"/>
    <w:link w:val="30"/>
    <w:uiPriority w:val="34"/>
    <w:locked/>
    <w:rsid w:val="008554BF"/>
    <w:rPr>
      <w:rFonts w:ascii="Times New Roman" w:hAnsi="Times New Roman"/>
      <w:sz w:val="24"/>
      <w:szCs w:val="22"/>
      <w:lang w:val="en-US" w:eastAsia="en-US"/>
    </w:rPr>
  </w:style>
  <w:style w:type="table" w:styleId="30">
    <w:name w:val="Light Grid Accent 3"/>
    <w:basedOn w:val="a1"/>
    <w:link w:val="3"/>
    <w:uiPriority w:val="34"/>
    <w:rsid w:val="008554BF"/>
    <w:rPr>
      <w:rFonts w:ascii="Times New Roman" w:hAnsi="Times New Roman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Col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559</Words>
  <Characters>3188</Characters>
  <Application>Microsoft Macintosh Word</Application>
  <DocSecurity>0</DocSecurity>
  <Lines>26</Lines>
  <Paragraphs>7</Paragraphs>
  <ScaleCrop>false</ScaleCrop>
  <Company>UUU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 Umirbekov</dc:creator>
  <cp:keywords/>
  <dc:description/>
  <cp:lastModifiedBy>Samat Umirbekov</cp:lastModifiedBy>
  <cp:revision>4</cp:revision>
  <dcterms:created xsi:type="dcterms:W3CDTF">2025-03-27T10:49:00Z</dcterms:created>
  <dcterms:modified xsi:type="dcterms:W3CDTF">2025-04-07T11:22:00Z</dcterms:modified>
</cp:coreProperties>
</file>